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15" w:rsidRPr="005978B0" w:rsidRDefault="00815F15" w:rsidP="00815F15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815F15" w:rsidRPr="005978B0" w:rsidRDefault="00815F15" w:rsidP="00815F15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815F15" w:rsidRDefault="00815F15" w:rsidP="00815F15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6</w:t>
      </w:r>
    </w:p>
    <w:p w:rsidR="00815F15" w:rsidRDefault="00815F15" w:rsidP="00815F15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F15" w:rsidRPr="005978B0" w:rsidRDefault="00815F15" w:rsidP="00815F15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815F15" w:rsidRPr="005978B0" w:rsidRDefault="00815F15" w:rsidP="00815F15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815F15" w:rsidRPr="005978B0" w:rsidRDefault="00815F15" w:rsidP="00815F15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F15" w:rsidRPr="005978B0" w:rsidRDefault="00815F15" w:rsidP="00815F15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15F15" w:rsidRPr="005978B0" w:rsidRDefault="00815F15" w:rsidP="00815F15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815F15" w:rsidRPr="005978B0" w:rsidRDefault="00815F15" w:rsidP="00815F15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D916E0">
        <w:rPr>
          <w:sz w:val="22"/>
          <w:szCs w:val="22"/>
        </w:rPr>
        <w:t xml:space="preserve">в  лице </w:t>
      </w:r>
      <w:r w:rsidR="00AB2622">
        <w:rPr>
          <w:sz w:val="22"/>
          <w:szCs w:val="22"/>
        </w:rPr>
        <w:t>_____________________________________________</w:t>
      </w:r>
      <w:r w:rsidR="00D916E0">
        <w:rPr>
          <w:sz w:val="22"/>
          <w:szCs w:val="22"/>
        </w:rPr>
        <w:t xml:space="preserve">  </w:t>
      </w:r>
      <w:r w:rsidR="00C56227">
        <w:rPr>
          <w:sz w:val="22"/>
          <w:szCs w:val="22"/>
        </w:rPr>
        <w:t>____________________________</w:t>
      </w:r>
      <w:r w:rsidR="00D916E0">
        <w:rPr>
          <w:sz w:val="22"/>
          <w:szCs w:val="22"/>
        </w:rPr>
        <w:t xml:space="preserve">, действующего  на  основании  </w:t>
      </w:r>
      <w:r w:rsidRPr="002B5D0E">
        <w:rPr>
          <w:sz w:val="22"/>
          <w:szCs w:val="22"/>
        </w:rPr>
        <w:t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815F15" w:rsidRPr="005978B0" w:rsidRDefault="00815F15" w:rsidP="00815F15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F15" w:rsidRDefault="00815F15" w:rsidP="00815F15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815F15" w:rsidRPr="005978B0" w:rsidRDefault="00815F15" w:rsidP="00815F15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815F15" w:rsidRPr="007467B0" w:rsidRDefault="00815F15" w:rsidP="00815F15">
      <w:pPr>
        <w:pStyle w:val="a6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67B0">
        <w:rPr>
          <w:sz w:val="22"/>
          <w:szCs w:val="22"/>
        </w:rPr>
        <w:t xml:space="preserve">По настоящему Договору «Продавец» обязуется </w:t>
      </w:r>
      <w:proofErr w:type="gramStart"/>
      <w:r w:rsidRPr="007467B0">
        <w:rPr>
          <w:sz w:val="22"/>
          <w:szCs w:val="22"/>
        </w:rPr>
        <w:t>передать  «</w:t>
      </w:r>
      <w:proofErr w:type="gramEnd"/>
      <w:r w:rsidRPr="007467B0">
        <w:rPr>
          <w:sz w:val="22"/>
          <w:szCs w:val="22"/>
        </w:rPr>
        <w:t>Покупател</w:t>
      </w:r>
      <w:r w:rsidR="00D916E0">
        <w:rPr>
          <w:sz w:val="22"/>
          <w:szCs w:val="22"/>
        </w:rPr>
        <w:t>ю</w:t>
      </w:r>
      <w:r w:rsidRPr="007467B0">
        <w:rPr>
          <w:sz w:val="22"/>
          <w:szCs w:val="22"/>
        </w:rPr>
        <w:t xml:space="preserve">», а «Покупатель» обязуется </w:t>
      </w:r>
      <w:r w:rsidR="00D916E0" w:rsidRPr="007467B0">
        <w:rPr>
          <w:sz w:val="22"/>
          <w:szCs w:val="22"/>
        </w:rPr>
        <w:t xml:space="preserve">оплатить и </w:t>
      </w:r>
      <w:r w:rsidRPr="007467B0">
        <w:rPr>
          <w:sz w:val="22"/>
          <w:szCs w:val="22"/>
        </w:rPr>
        <w:t xml:space="preserve">принять </w:t>
      </w:r>
      <w:r w:rsidRPr="0040570C">
        <w:rPr>
          <w:sz w:val="22"/>
          <w:szCs w:val="22"/>
        </w:rPr>
        <w:t xml:space="preserve">объект незавершенного строительства с кадастровым номером 74:41:0101017:23, </w:t>
      </w:r>
      <w:r w:rsidRPr="00103A73">
        <w:rPr>
          <w:sz w:val="22"/>
          <w:szCs w:val="22"/>
        </w:rPr>
        <w:t xml:space="preserve">проектируемое назначение: нежилое, </w:t>
      </w:r>
      <w:r w:rsidR="00AD4624" w:rsidRPr="00AD4624">
        <w:rPr>
          <w:sz w:val="22"/>
          <w:szCs w:val="22"/>
        </w:rPr>
        <w:t xml:space="preserve">площадь застройки 81,8 </w:t>
      </w:r>
      <w:proofErr w:type="spellStart"/>
      <w:r w:rsidR="00AD4624" w:rsidRPr="00AD4624">
        <w:rPr>
          <w:sz w:val="22"/>
          <w:szCs w:val="22"/>
        </w:rPr>
        <w:t>кв.м</w:t>
      </w:r>
      <w:proofErr w:type="spellEnd"/>
      <w:r w:rsidR="00AD4624" w:rsidRPr="00AD4624">
        <w:rPr>
          <w:sz w:val="22"/>
          <w:szCs w:val="22"/>
        </w:rPr>
        <w:t>, степенью готовности 15%, расположенный по адресу</w:t>
      </w:r>
      <w:r w:rsidRPr="00103A73">
        <w:rPr>
          <w:sz w:val="22"/>
          <w:szCs w:val="22"/>
        </w:rPr>
        <w:t xml:space="preserve">: Челябинская обл., г. Озерск, ш. </w:t>
      </w:r>
      <w:proofErr w:type="spellStart"/>
      <w:r w:rsidRPr="00103A73">
        <w:rPr>
          <w:sz w:val="22"/>
          <w:szCs w:val="22"/>
        </w:rPr>
        <w:t>Метлинское</w:t>
      </w:r>
      <w:proofErr w:type="spellEnd"/>
      <w:r w:rsidRPr="00103A7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103A73">
        <w:rPr>
          <w:sz w:val="22"/>
          <w:szCs w:val="22"/>
        </w:rPr>
        <w:t xml:space="preserve"> д. 11, корпус 4</w:t>
      </w:r>
      <w:r w:rsidRPr="007467B0">
        <w:rPr>
          <w:sz w:val="22"/>
          <w:szCs w:val="22"/>
        </w:rPr>
        <w:t xml:space="preserve"> (далее – «Объект»).</w:t>
      </w:r>
    </w:p>
    <w:p w:rsidR="00815F15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E4A04">
        <w:rPr>
          <w:sz w:val="22"/>
          <w:szCs w:val="22"/>
        </w:rPr>
        <w:t xml:space="preserve">1.2. </w:t>
      </w:r>
      <w:r w:rsidRPr="00614B55">
        <w:rPr>
          <w:sz w:val="22"/>
          <w:szCs w:val="22"/>
        </w:rPr>
        <w:t xml:space="preserve">«Объект» расположен </w:t>
      </w:r>
      <w:r w:rsidRPr="009272B7">
        <w:rPr>
          <w:sz w:val="22"/>
          <w:szCs w:val="22"/>
        </w:rPr>
        <w:t>на земельном участке с кадастровым номером 74:41:010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>0</w:t>
      </w:r>
      <w:r>
        <w:rPr>
          <w:sz w:val="22"/>
          <w:szCs w:val="22"/>
        </w:rPr>
        <w:t>01</w:t>
      </w:r>
      <w:r w:rsidRPr="009272B7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по адресу: </w:t>
      </w:r>
      <w:r w:rsidRPr="009D6194">
        <w:rPr>
          <w:sz w:val="22"/>
          <w:szCs w:val="22"/>
        </w:rPr>
        <w:t xml:space="preserve">Российская Федерация, Челябинская область, Озерский городской округ, </w:t>
      </w:r>
      <w:proofErr w:type="spellStart"/>
      <w:r w:rsidRPr="009D6194">
        <w:rPr>
          <w:sz w:val="22"/>
          <w:szCs w:val="22"/>
        </w:rPr>
        <w:t>Метлинское</w:t>
      </w:r>
      <w:proofErr w:type="spellEnd"/>
      <w:r w:rsidRPr="009D6194">
        <w:rPr>
          <w:sz w:val="22"/>
          <w:szCs w:val="22"/>
        </w:rPr>
        <w:t xml:space="preserve"> шоссе, </w:t>
      </w:r>
      <w:proofErr w:type="gramStart"/>
      <w:r w:rsidRPr="009D6194">
        <w:rPr>
          <w:sz w:val="22"/>
          <w:szCs w:val="22"/>
        </w:rPr>
        <w:t>11</w:t>
      </w:r>
      <w:r w:rsidRPr="00614B55">
        <w:rPr>
          <w:sz w:val="22"/>
          <w:szCs w:val="22"/>
        </w:rPr>
        <w:t>,  (</w:t>
      </w:r>
      <w:proofErr w:type="gramEnd"/>
      <w:r w:rsidRPr="00614B55">
        <w:rPr>
          <w:sz w:val="22"/>
          <w:szCs w:val="22"/>
        </w:rPr>
        <w:t>далее – земельный участок).</w:t>
      </w:r>
    </w:p>
    <w:p w:rsidR="00815F15" w:rsidRPr="005978B0" w:rsidRDefault="00815F15" w:rsidP="00815F15">
      <w:pPr>
        <w:ind w:firstLine="709"/>
        <w:contextualSpacing/>
        <w:jc w:val="both"/>
        <w:rPr>
          <w:b/>
          <w:sz w:val="22"/>
          <w:szCs w:val="22"/>
        </w:rPr>
      </w:pPr>
    </w:p>
    <w:p w:rsidR="00815F15" w:rsidRPr="005978B0" w:rsidRDefault="00815F15" w:rsidP="00815F15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815F15" w:rsidRPr="005978B0" w:rsidRDefault="00815F15" w:rsidP="00815F15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815F15" w:rsidRPr="005978B0" w:rsidRDefault="00815F15" w:rsidP="00815F15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815F15" w:rsidRPr="00A562B5" w:rsidRDefault="00815F15" w:rsidP="00815F15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r w:rsidRPr="006D0ECF">
        <w:rPr>
          <w:sz w:val="22"/>
          <w:szCs w:val="22"/>
        </w:rPr>
        <w:t xml:space="preserve">размере </w:t>
      </w:r>
      <w:r w:rsidR="00930C06" w:rsidRPr="00930C06">
        <w:rPr>
          <w:sz w:val="22"/>
          <w:szCs w:val="22"/>
        </w:rPr>
        <w:t>17 800,00</w:t>
      </w:r>
      <w:r w:rsidR="00930C06">
        <w:rPr>
          <w:sz w:val="25"/>
          <w:szCs w:val="25"/>
        </w:rPr>
        <w:t xml:space="preserve"> </w:t>
      </w:r>
      <w:r w:rsidRPr="00994D85">
        <w:rPr>
          <w:sz w:val="22"/>
          <w:szCs w:val="22"/>
        </w:rPr>
        <w:t>(</w:t>
      </w:r>
      <w:r w:rsidR="00930C06">
        <w:rPr>
          <w:sz w:val="22"/>
          <w:szCs w:val="22"/>
        </w:rPr>
        <w:t>семнадцать</w:t>
      </w:r>
      <w:r w:rsidRPr="00994D85">
        <w:rPr>
          <w:sz w:val="22"/>
          <w:szCs w:val="22"/>
        </w:rPr>
        <w:t xml:space="preserve"> тысяч</w:t>
      </w:r>
      <w:r>
        <w:rPr>
          <w:sz w:val="22"/>
          <w:szCs w:val="22"/>
        </w:rPr>
        <w:t xml:space="preserve"> </w:t>
      </w:r>
      <w:proofErr w:type="gramStart"/>
      <w:r w:rsidR="00930C06">
        <w:rPr>
          <w:sz w:val="22"/>
          <w:szCs w:val="22"/>
        </w:rPr>
        <w:t>восемьсот</w:t>
      </w:r>
      <w:r w:rsidRPr="00994D85">
        <w:rPr>
          <w:sz w:val="22"/>
          <w:szCs w:val="22"/>
        </w:rPr>
        <w:t>)  рублей</w:t>
      </w:r>
      <w:proofErr w:type="gramEnd"/>
      <w:r w:rsidRPr="00994D85">
        <w:rPr>
          <w:sz w:val="22"/>
          <w:szCs w:val="22"/>
        </w:rPr>
        <w:t xml:space="preserve"> 00 коп</w:t>
      </w:r>
      <w:r w:rsidRPr="00437704">
        <w:rPr>
          <w:sz w:val="22"/>
          <w:szCs w:val="22"/>
        </w:rPr>
        <w:t>. засчитывается в счет исполнения обязатель</w:t>
      </w:r>
      <w:r w:rsidRPr="00A562B5">
        <w:rPr>
          <w:sz w:val="22"/>
          <w:szCs w:val="22"/>
        </w:rPr>
        <w:t>ств по Договору.</w:t>
      </w:r>
    </w:p>
    <w:p w:rsidR="00815F15" w:rsidRPr="005978B0" w:rsidRDefault="00815F15" w:rsidP="00815F15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>«Покупатель» уплачивает на счет «Продавца» цену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D916E0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815F15" w:rsidRPr="005978B0" w:rsidRDefault="00815F15" w:rsidP="00815F15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lastRenderedPageBreak/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815F15" w:rsidRPr="00994D85" w:rsidRDefault="00815F15" w:rsidP="00815F15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банка получателя средств: 40102810645370000062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815F15" w:rsidRPr="00994D85" w:rsidRDefault="00815F15" w:rsidP="00815F15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815F15" w:rsidRPr="005978B0" w:rsidRDefault="00815F15" w:rsidP="00815F15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815F15" w:rsidRPr="005978B0" w:rsidRDefault="00815F15" w:rsidP="00815F15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815F15" w:rsidRPr="005978B0" w:rsidRDefault="00815F15" w:rsidP="00815F15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815F15" w:rsidRDefault="00815F15" w:rsidP="00815F15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815F15" w:rsidRPr="005978B0" w:rsidRDefault="00815F15" w:rsidP="00815F15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815F15" w:rsidRPr="005978B0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815F15" w:rsidRPr="00C55BDC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815F15" w:rsidRPr="005978B0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815F15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815F15" w:rsidRPr="005978B0" w:rsidRDefault="00815F15" w:rsidP="00815F15">
      <w:pPr>
        <w:ind w:firstLine="709"/>
        <w:contextualSpacing/>
        <w:jc w:val="both"/>
        <w:rPr>
          <w:sz w:val="22"/>
          <w:szCs w:val="22"/>
        </w:rPr>
      </w:pPr>
    </w:p>
    <w:p w:rsidR="00815F15" w:rsidRDefault="00815F15" w:rsidP="00815F15">
      <w:pPr>
        <w:pStyle w:val="consnormal"/>
        <w:numPr>
          <w:ilvl w:val="0"/>
          <w:numId w:val="6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Ответственность сторон</w:t>
      </w:r>
    </w:p>
    <w:p w:rsidR="00815F15" w:rsidRPr="005978B0" w:rsidRDefault="00815F15" w:rsidP="00815F15">
      <w:pPr>
        <w:pStyle w:val="consnormal"/>
        <w:spacing w:before="0" w:after="0"/>
        <w:contextualSpacing/>
        <w:jc w:val="center"/>
        <w:rPr>
          <w:b/>
          <w:sz w:val="22"/>
          <w:szCs w:val="22"/>
        </w:rPr>
      </w:pPr>
    </w:p>
    <w:p w:rsidR="00815F15" w:rsidRPr="005978B0" w:rsidRDefault="00815F15" w:rsidP="00815F15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815F15" w:rsidRDefault="00815F15" w:rsidP="00815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815F15" w:rsidRPr="005978B0" w:rsidRDefault="00815F15" w:rsidP="00815F15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815F15" w:rsidRPr="005978B0" w:rsidRDefault="00815F15" w:rsidP="00815F15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815F15" w:rsidRPr="005978B0" w:rsidRDefault="00815F15" w:rsidP="00815F15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815F15" w:rsidRPr="005978B0" w:rsidRDefault="00815F15" w:rsidP="00815F15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815F15" w:rsidRPr="005978B0" w:rsidRDefault="00815F15" w:rsidP="00815F15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815F15" w:rsidRPr="005978B0" w:rsidRDefault="00815F15" w:rsidP="00815F15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815F15" w:rsidRDefault="00815F15" w:rsidP="00815F15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815F15" w:rsidRPr="008F3C22" w:rsidRDefault="00815F15" w:rsidP="00815F15">
      <w:pPr>
        <w:pStyle w:val="a6"/>
        <w:widowControl w:val="0"/>
        <w:tabs>
          <w:tab w:val="left" w:pos="1260"/>
        </w:tabs>
        <w:ind w:left="360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5. </w:t>
      </w:r>
      <w:r w:rsidRPr="008F3C22">
        <w:rPr>
          <w:b/>
          <w:snapToGrid w:val="0"/>
          <w:sz w:val="22"/>
          <w:szCs w:val="22"/>
        </w:rPr>
        <w:t>Срок действия Договора</w:t>
      </w:r>
    </w:p>
    <w:p w:rsidR="00815F15" w:rsidRPr="005978B0" w:rsidRDefault="00815F15" w:rsidP="00815F15">
      <w:pPr>
        <w:pStyle w:val="a6"/>
        <w:widowControl w:val="0"/>
        <w:tabs>
          <w:tab w:val="left" w:pos="1260"/>
        </w:tabs>
        <w:ind w:left="1069"/>
        <w:rPr>
          <w:b/>
          <w:snapToGrid w:val="0"/>
          <w:sz w:val="22"/>
          <w:szCs w:val="22"/>
        </w:rPr>
      </w:pPr>
    </w:p>
    <w:p w:rsidR="00815F15" w:rsidRPr="005978B0" w:rsidRDefault="00815F15" w:rsidP="00815F15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815F15" w:rsidRPr="005978B0" w:rsidRDefault="00815F15" w:rsidP="00815F15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lastRenderedPageBreak/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815F15" w:rsidRPr="005978B0" w:rsidRDefault="00815F15" w:rsidP="00815F15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815F15" w:rsidRDefault="00815F15" w:rsidP="00815F1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815F15" w:rsidRPr="005978B0" w:rsidRDefault="00815F15" w:rsidP="00815F1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</w:p>
    <w:p w:rsidR="00815F15" w:rsidRDefault="00815F15" w:rsidP="00815F15">
      <w:pPr>
        <w:pStyle w:val="consnormal"/>
        <w:spacing w:before="0" w:after="0"/>
        <w:ind w:left="709" w:firstLine="11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6. </w:t>
      </w:r>
      <w:r w:rsidRPr="005978B0">
        <w:rPr>
          <w:b/>
          <w:sz w:val="22"/>
          <w:szCs w:val="22"/>
        </w:rPr>
        <w:t>Заключительные положения</w:t>
      </w:r>
    </w:p>
    <w:p w:rsidR="00815F15" w:rsidRPr="005978B0" w:rsidRDefault="00815F15" w:rsidP="00815F15">
      <w:pPr>
        <w:pStyle w:val="consnormal"/>
        <w:spacing w:before="0" w:after="0"/>
        <w:ind w:left="709" w:firstLine="11"/>
        <w:contextualSpacing/>
        <w:jc w:val="center"/>
        <w:rPr>
          <w:b/>
          <w:sz w:val="22"/>
          <w:szCs w:val="22"/>
        </w:rPr>
      </w:pPr>
    </w:p>
    <w:p w:rsidR="00815F15" w:rsidRPr="005978B0" w:rsidRDefault="00815F15" w:rsidP="00815F15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815F15" w:rsidRPr="005978B0" w:rsidRDefault="00815F15" w:rsidP="00815F15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815F15" w:rsidRPr="005978B0" w:rsidRDefault="00815F15" w:rsidP="00815F15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815F15" w:rsidRPr="005978B0" w:rsidRDefault="00815F15" w:rsidP="00815F15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815F15" w:rsidRPr="005978B0" w:rsidRDefault="00815F15" w:rsidP="00815F15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815F15" w:rsidRPr="005978B0" w:rsidRDefault="00815F15" w:rsidP="00815F15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815F15" w:rsidRDefault="00815F15" w:rsidP="00815F15">
      <w:pPr>
        <w:pStyle w:val="ConsPlusNormal"/>
        <w:ind w:left="360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7.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p w:rsidR="00815F15" w:rsidRPr="005978B0" w:rsidRDefault="00815F15" w:rsidP="00815F15">
      <w:pPr>
        <w:pStyle w:val="ConsPlusNormal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815F15" w:rsidRPr="005978B0" w:rsidTr="00995F7A">
        <w:tc>
          <w:tcPr>
            <w:tcW w:w="4978" w:type="dxa"/>
          </w:tcPr>
          <w:p w:rsidR="00815F15" w:rsidRPr="005978B0" w:rsidRDefault="00815F15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815F15" w:rsidRDefault="00815F15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proofErr w:type="spellStart"/>
            <w:r w:rsidRPr="00C33F44">
              <w:rPr>
                <w:sz w:val="22"/>
                <w:szCs w:val="22"/>
              </w:rPr>
              <w:t>Грицай</w:t>
            </w:r>
            <w:proofErr w:type="spellEnd"/>
            <w:r w:rsidRPr="00C33F44">
              <w:rPr>
                <w:sz w:val="22"/>
                <w:szCs w:val="22"/>
              </w:rPr>
              <w:t xml:space="preserve"> Станислава </w:t>
            </w:r>
            <w:proofErr w:type="gramStart"/>
            <w:r w:rsidRPr="00C33F44">
              <w:rPr>
                <w:sz w:val="22"/>
                <w:szCs w:val="22"/>
              </w:rPr>
              <w:t xml:space="preserve">Сергеевича </w:t>
            </w:r>
            <w:r w:rsidRPr="003530BF">
              <w:rPr>
                <w:sz w:val="22"/>
                <w:szCs w:val="22"/>
              </w:rPr>
              <w:t xml:space="preserve"> </w:t>
            </w:r>
            <w:r w:rsidRPr="005978B0">
              <w:rPr>
                <w:sz w:val="22"/>
                <w:szCs w:val="22"/>
              </w:rPr>
              <w:t>на</w:t>
            </w:r>
            <w:proofErr w:type="gramEnd"/>
            <w:r w:rsidRPr="005978B0">
              <w:rPr>
                <w:sz w:val="22"/>
                <w:szCs w:val="22"/>
              </w:rPr>
              <w:t xml:space="preserve"> основании решения</w:t>
            </w:r>
            <w:r w:rsidRPr="002B5D0E">
              <w:rPr>
                <w:sz w:val="22"/>
                <w:szCs w:val="22"/>
              </w:rPr>
              <w:t xml:space="preserve"> </w:t>
            </w:r>
            <w:r w:rsidRPr="00C33F44">
              <w:rPr>
                <w:sz w:val="22"/>
                <w:szCs w:val="22"/>
              </w:rPr>
              <w:t xml:space="preserve">Озерского городского суда Челябинской области от 12.03.2019 </w:t>
            </w:r>
          </w:p>
          <w:p w:rsidR="00815F15" w:rsidRPr="00E35B2E" w:rsidRDefault="00815F15" w:rsidP="00995F7A">
            <w:pPr>
              <w:ind w:right="34"/>
              <w:rPr>
                <w:sz w:val="22"/>
                <w:szCs w:val="22"/>
              </w:rPr>
            </w:pPr>
            <w:r w:rsidRPr="00C33F44">
              <w:rPr>
                <w:sz w:val="22"/>
                <w:szCs w:val="22"/>
              </w:rPr>
              <w:t>по делу № 2-181/19</w:t>
            </w:r>
          </w:p>
          <w:p w:rsidR="00815F15" w:rsidRDefault="00815F15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815F15" w:rsidRDefault="00815F15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815F15" w:rsidRPr="005978B0" w:rsidRDefault="00815F15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815F15" w:rsidRPr="005978B0" w:rsidRDefault="00815F15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</w:pP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</w:pP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</w:pPr>
          </w:p>
          <w:p w:rsidR="00815F15" w:rsidRPr="005978B0" w:rsidRDefault="00815F15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C56227">
              <w:rPr>
                <w:sz w:val="22"/>
                <w:szCs w:val="22"/>
              </w:rPr>
              <w:t>________________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815F15" w:rsidRPr="005978B0" w:rsidRDefault="00815F15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815F15" w:rsidRPr="005978B0" w:rsidTr="00995F7A">
              <w:tc>
                <w:tcPr>
                  <w:tcW w:w="2500" w:type="pct"/>
                </w:tcPr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815F15" w:rsidRPr="005978B0" w:rsidRDefault="00815F15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815F15" w:rsidRPr="005978B0" w:rsidRDefault="00815F15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815F15" w:rsidRPr="005978B0" w:rsidRDefault="00815F15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815F15" w:rsidRPr="005978B0" w:rsidRDefault="00815F15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815F15" w:rsidRPr="005978B0" w:rsidTr="00995F7A">
              <w:tc>
                <w:tcPr>
                  <w:tcW w:w="2500" w:type="pct"/>
                </w:tcPr>
                <w:p w:rsidR="00815F15" w:rsidRPr="005978B0" w:rsidRDefault="00815F15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815F15" w:rsidRPr="005978B0" w:rsidRDefault="00815F15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815F15" w:rsidRPr="005978B0" w:rsidRDefault="00815F15" w:rsidP="00995F7A">
            <w:pPr>
              <w:ind w:firstLine="709"/>
              <w:contextualSpacing/>
              <w:jc w:val="both"/>
            </w:pPr>
          </w:p>
        </w:tc>
      </w:tr>
    </w:tbl>
    <w:p w:rsidR="00815F15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815F15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815F15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815F15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D916E0" w:rsidRDefault="00D916E0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D916E0" w:rsidRDefault="00D916E0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C56227" w:rsidRDefault="00C56227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C56227" w:rsidRDefault="00C56227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C56227" w:rsidRDefault="00C56227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D916E0" w:rsidRDefault="00D916E0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0D1A0A">
        <w:rPr>
          <w:sz w:val="22"/>
          <w:szCs w:val="22"/>
        </w:rPr>
        <w:t>риложение № 1</w:t>
      </w:r>
    </w:p>
    <w:p w:rsidR="00815F15" w:rsidRDefault="00815F15" w:rsidP="00815F15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</w:t>
      </w:r>
      <w:r w:rsidR="00D916E0">
        <w:rPr>
          <w:sz w:val="22"/>
          <w:szCs w:val="22"/>
        </w:rPr>
        <w:t>____</w:t>
      </w:r>
      <w:r>
        <w:rPr>
          <w:sz w:val="22"/>
          <w:szCs w:val="22"/>
        </w:rPr>
        <w:t>_ от ________</w:t>
      </w:r>
      <w:r w:rsidR="00D916E0">
        <w:rPr>
          <w:sz w:val="22"/>
          <w:szCs w:val="22"/>
        </w:rPr>
        <w:t>__</w:t>
      </w:r>
      <w:r>
        <w:rPr>
          <w:sz w:val="22"/>
          <w:szCs w:val="22"/>
        </w:rPr>
        <w:t>202</w:t>
      </w:r>
      <w:r w:rsidR="00930C06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г.</w:t>
      </w:r>
    </w:p>
    <w:p w:rsidR="00815F15" w:rsidRDefault="00815F15" w:rsidP="00815F15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930C06" w:rsidRDefault="00930C06" w:rsidP="00815F15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815F15" w:rsidRDefault="00815F15" w:rsidP="00815F15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815F15" w:rsidRPr="000D1A0A" w:rsidRDefault="00815F15" w:rsidP="00815F15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</w:t>
      </w:r>
      <w:r w:rsidR="00D916E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от ________</w:t>
      </w:r>
      <w:r w:rsidR="00D916E0">
        <w:rPr>
          <w:sz w:val="22"/>
          <w:szCs w:val="22"/>
        </w:rPr>
        <w:t>_____</w:t>
      </w:r>
      <w:r>
        <w:rPr>
          <w:sz w:val="22"/>
          <w:szCs w:val="22"/>
        </w:rPr>
        <w:t xml:space="preserve"> 202</w:t>
      </w:r>
      <w:r w:rsidR="00930C06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0D1A0A">
        <w:rPr>
          <w:sz w:val="22"/>
          <w:szCs w:val="22"/>
        </w:rPr>
        <w:t>года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815F15" w:rsidRPr="000D1A0A" w:rsidRDefault="00815F15" w:rsidP="00815F15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D916E0">
        <w:rPr>
          <w:sz w:val="22"/>
          <w:szCs w:val="22"/>
        </w:rPr>
        <w:t xml:space="preserve">в  лице </w:t>
      </w:r>
      <w:r w:rsidR="00AB2622">
        <w:rPr>
          <w:sz w:val="22"/>
          <w:szCs w:val="22"/>
        </w:rPr>
        <w:t>________________________________________</w:t>
      </w:r>
      <w:r w:rsidR="00D916E0">
        <w:rPr>
          <w:sz w:val="22"/>
          <w:szCs w:val="22"/>
        </w:rPr>
        <w:t xml:space="preserve">  </w:t>
      </w:r>
      <w:r w:rsidR="00C56227">
        <w:rPr>
          <w:sz w:val="22"/>
          <w:szCs w:val="22"/>
        </w:rPr>
        <w:t>_________________________________</w:t>
      </w:r>
      <w:r w:rsidR="00D916E0">
        <w:rPr>
          <w:sz w:val="22"/>
          <w:szCs w:val="22"/>
        </w:rPr>
        <w:t xml:space="preserve">, действующего  на  основании  </w:t>
      </w:r>
      <w:r w:rsidRPr="00D673A7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</w:t>
      </w:r>
      <w:r w:rsidRPr="005E4A04">
        <w:rPr>
          <w:sz w:val="22"/>
          <w:szCs w:val="22"/>
        </w:rPr>
        <w:t>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</w:t>
      </w:r>
      <w:bookmarkStart w:id="0" w:name="_GoBack"/>
      <w:bookmarkEnd w:id="0"/>
      <w:r w:rsidRPr="000D1A0A">
        <w:rPr>
          <w:sz w:val="22"/>
          <w:szCs w:val="22"/>
        </w:rPr>
        <w:t>результатах аукциона  от ____________20___  №________ , составили настоящий акт приема-передачи о нижеследующем: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815F15" w:rsidRPr="000D1A0A" w:rsidRDefault="00815F15" w:rsidP="00815F15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D1A0A">
        <w:rPr>
          <w:sz w:val="22"/>
          <w:szCs w:val="22"/>
        </w:rPr>
        <w:t xml:space="preserve">Продавец передаёт, </w:t>
      </w:r>
      <w:r w:rsidR="00D916E0">
        <w:rPr>
          <w:sz w:val="22"/>
          <w:szCs w:val="22"/>
        </w:rPr>
        <w:t xml:space="preserve">а </w:t>
      </w:r>
      <w:r w:rsidRPr="000D1A0A">
        <w:rPr>
          <w:sz w:val="22"/>
          <w:szCs w:val="22"/>
        </w:rPr>
        <w:t>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</w:t>
      </w:r>
      <w:proofErr w:type="gramStart"/>
      <w:r>
        <w:rPr>
          <w:sz w:val="22"/>
          <w:szCs w:val="22"/>
        </w:rPr>
        <w:t>_  20</w:t>
      </w:r>
      <w:proofErr w:type="gramEnd"/>
      <w:r>
        <w:rPr>
          <w:sz w:val="22"/>
          <w:szCs w:val="22"/>
        </w:rPr>
        <w:t xml:space="preserve">__ г. принимает </w:t>
      </w:r>
      <w:r w:rsidRPr="0040570C">
        <w:rPr>
          <w:sz w:val="22"/>
          <w:szCs w:val="22"/>
        </w:rPr>
        <w:t xml:space="preserve">объект незавершенного строительства с кадастровым номером 74:41:0101017:23, </w:t>
      </w:r>
      <w:r w:rsidRPr="00103A73">
        <w:rPr>
          <w:sz w:val="22"/>
          <w:szCs w:val="22"/>
        </w:rPr>
        <w:t xml:space="preserve">проектируемое назначение: нежилое, </w:t>
      </w:r>
      <w:r w:rsidR="00AD4624" w:rsidRPr="00AD4624">
        <w:rPr>
          <w:sz w:val="22"/>
          <w:szCs w:val="22"/>
        </w:rPr>
        <w:t xml:space="preserve">площадь застройки 81,8 </w:t>
      </w:r>
      <w:proofErr w:type="spellStart"/>
      <w:r w:rsidR="00AD4624" w:rsidRPr="00AD4624">
        <w:rPr>
          <w:sz w:val="22"/>
          <w:szCs w:val="22"/>
        </w:rPr>
        <w:t>кв.м</w:t>
      </w:r>
      <w:proofErr w:type="spellEnd"/>
      <w:r w:rsidR="00AD4624" w:rsidRPr="00AD4624">
        <w:rPr>
          <w:sz w:val="22"/>
          <w:szCs w:val="22"/>
        </w:rPr>
        <w:t>, степенью готовности 15%, расположенный по адресу</w:t>
      </w:r>
      <w:r w:rsidR="00B27B87">
        <w:rPr>
          <w:sz w:val="22"/>
          <w:szCs w:val="22"/>
        </w:rPr>
        <w:t xml:space="preserve">: </w:t>
      </w:r>
      <w:r w:rsidRPr="00103A73">
        <w:rPr>
          <w:sz w:val="22"/>
          <w:szCs w:val="22"/>
        </w:rPr>
        <w:t xml:space="preserve">Челябинская обл., г. Озерск, </w:t>
      </w:r>
      <w:r w:rsidR="00B27B87">
        <w:rPr>
          <w:sz w:val="22"/>
          <w:szCs w:val="22"/>
        </w:rPr>
        <w:t xml:space="preserve">                   </w:t>
      </w:r>
      <w:r w:rsidRPr="00103A73">
        <w:rPr>
          <w:sz w:val="22"/>
          <w:szCs w:val="22"/>
        </w:rPr>
        <w:t xml:space="preserve">ш. </w:t>
      </w:r>
      <w:proofErr w:type="spellStart"/>
      <w:r w:rsidRPr="00103A73">
        <w:rPr>
          <w:sz w:val="22"/>
          <w:szCs w:val="22"/>
        </w:rPr>
        <w:t>Метлинское</w:t>
      </w:r>
      <w:proofErr w:type="spellEnd"/>
      <w:r w:rsidRPr="00103A73">
        <w:rPr>
          <w:sz w:val="22"/>
          <w:szCs w:val="22"/>
        </w:rPr>
        <w:t>, д. 11, корпус 4</w:t>
      </w:r>
      <w:r w:rsidRPr="000D1A0A">
        <w:rPr>
          <w:sz w:val="22"/>
          <w:szCs w:val="22"/>
        </w:rPr>
        <w:t xml:space="preserve">. 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815F15" w:rsidRPr="000D1A0A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815F15" w:rsidRPr="000D1A0A" w:rsidTr="00995F7A">
        <w:tc>
          <w:tcPr>
            <w:tcW w:w="4978" w:type="dxa"/>
          </w:tcPr>
          <w:p w:rsidR="00815F15" w:rsidRPr="000D1A0A" w:rsidRDefault="00815F15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815F15" w:rsidRPr="000D1A0A" w:rsidRDefault="00815F15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815F15" w:rsidRPr="000D1A0A" w:rsidRDefault="00815F15" w:rsidP="00995F7A">
            <w:pPr>
              <w:tabs>
                <w:tab w:val="left" w:pos="1260"/>
              </w:tabs>
              <w:ind w:right="176"/>
            </w:pPr>
          </w:p>
          <w:p w:rsidR="00815F15" w:rsidRPr="000D1A0A" w:rsidRDefault="00815F15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C56227">
              <w:rPr>
                <w:sz w:val="22"/>
                <w:szCs w:val="22"/>
              </w:rPr>
              <w:t>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815F15" w:rsidRPr="000D1A0A" w:rsidRDefault="00815F15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815F15" w:rsidRPr="000D1A0A" w:rsidRDefault="00815F15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815F15" w:rsidRPr="000D1A0A" w:rsidTr="00995F7A">
              <w:tc>
                <w:tcPr>
                  <w:tcW w:w="2500" w:type="pct"/>
                </w:tcPr>
                <w:p w:rsidR="00815F15" w:rsidRPr="000D1A0A" w:rsidRDefault="00815F15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815F15" w:rsidRPr="000D1A0A" w:rsidRDefault="00815F15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815F15" w:rsidRPr="000D1A0A" w:rsidRDefault="00815F15" w:rsidP="00995F7A">
                  <w:pPr>
                    <w:widowControl w:val="0"/>
                    <w:adjustRightInd w:val="0"/>
                    <w:ind w:right="-37"/>
                  </w:pPr>
                </w:p>
                <w:p w:rsidR="00815F15" w:rsidRPr="000D1A0A" w:rsidRDefault="00815F15" w:rsidP="00995F7A">
                  <w:pPr>
                    <w:widowControl w:val="0"/>
                    <w:adjustRightInd w:val="0"/>
                    <w:ind w:right="-37"/>
                  </w:pPr>
                </w:p>
                <w:p w:rsidR="00815F15" w:rsidRPr="000D1A0A" w:rsidRDefault="00815F15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815F15" w:rsidRPr="000D1A0A" w:rsidTr="00995F7A">
              <w:tc>
                <w:tcPr>
                  <w:tcW w:w="2500" w:type="pct"/>
                </w:tcPr>
                <w:p w:rsidR="00815F15" w:rsidRPr="000D1A0A" w:rsidRDefault="00815F15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815F15" w:rsidRPr="000D1A0A" w:rsidRDefault="00815F15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815F15" w:rsidRPr="000D1A0A" w:rsidRDefault="00815F15" w:rsidP="00995F7A">
            <w:pPr>
              <w:ind w:firstLine="709"/>
              <w:contextualSpacing/>
              <w:jc w:val="both"/>
            </w:pPr>
          </w:p>
        </w:tc>
      </w:tr>
    </w:tbl>
    <w:p w:rsidR="00815F15" w:rsidRDefault="00815F15" w:rsidP="00815F15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Pr="00815F15" w:rsidRDefault="00483106" w:rsidP="00815F15"/>
    <w:sectPr w:rsidR="00483106" w:rsidRPr="00815F15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56000FB"/>
    <w:multiLevelType w:val="multilevel"/>
    <w:tmpl w:val="7E889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07481C"/>
    <w:rsid w:val="00382801"/>
    <w:rsid w:val="003B4A9F"/>
    <w:rsid w:val="00483106"/>
    <w:rsid w:val="006809FA"/>
    <w:rsid w:val="00815F15"/>
    <w:rsid w:val="00930C06"/>
    <w:rsid w:val="00A75766"/>
    <w:rsid w:val="00AB2622"/>
    <w:rsid w:val="00AD4624"/>
    <w:rsid w:val="00B27B87"/>
    <w:rsid w:val="00C213EA"/>
    <w:rsid w:val="00C56227"/>
    <w:rsid w:val="00D270EC"/>
    <w:rsid w:val="00D916E0"/>
    <w:rsid w:val="00EE2CE6"/>
    <w:rsid w:val="00F6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62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2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8</cp:revision>
  <cp:lastPrinted>2024-10-25T04:43:00Z</cp:lastPrinted>
  <dcterms:created xsi:type="dcterms:W3CDTF">2024-08-05T12:37:00Z</dcterms:created>
  <dcterms:modified xsi:type="dcterms:W3CDTF">2024-10-29T05:01:00Z</dcterms:modified>
</cp:coreProperties>
</file>